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</w:rPr>
      </w:pPr>
      <w:r w:rsidRPr="00567AA5">
        <w:rPr>
          <w:rFonts w:ascii="Times New Roman" w:eastAsia="Times New Roman" w:hAnsi="Times New Roman" w:cs="Times New Roman"/>
          <w:b/>
          <w:bCs/>
          <w:color w:val="333333"/>
          <w:sz w:val="43"/>
        </w:rPr>
        <w:t>О приеме в 1-й класс в 2021 году</w:t>
      </w:r>
    </w:p>
    <w:p w:rsidR="00567AA5" w:rsidRP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В целях обеспечения права несовершеннолетних на образование и в соответствии с Федеральным законом от 29.12.2012 №273-ФЗ «Об образовании в Российской Федерации» (ст. 9 ч. 6 и ст. 63 ч. 5), приказом Министерства просвещения РФ от 02.09.2020 №458 «Об утверждении Порядка приема на обучение по образовательным программам начального общего, основного общего и среднего общего образования» определен порядок приема детей в 1</w:t>
      </w:r>
      <w:proofErr w:type="gram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класс.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В соответствии с Порядком приема на обучение по образовательным программам начального общего, основного общего и среднего общего образования  (далее – Порядок) приём заявлений на обучение в первый класс для детей,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проживающих на закреплённой территории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, а также имеющих право на внеочередной, первоочередной и преимущественный приём,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начинается 1 апреля и завершается 30 июня текущего года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  <w:proofErr w:type="gramEnd"/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Директор школы издаёт приказ о приёме детей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 течение 3-х рабочих дней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после завершения приёма заявлений.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Для детей,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не проживающих на закреплённой территории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, приём заявлений о приёме на обучение в первый класс начинается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6 июля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до момента заполнения свободных мест, но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не позднее 5 сентября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текущего года.</w:t>
      </w:r>
    </w:p>
    <w:p w:rsid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</w:pPr>
    </w:p>
    <w:p w:rsidR="00567AA5" w:rsidRP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567AA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  <w:t>Особые права при приёме в школу</w:t>
      </w:r>
    </w:p>
    <w:p w:rsidR="00567AA5" w:rsidRPr="00567AA5" w:rsidRDefault="00567AA5" w:rsidP="00567AA5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Согласно Порядку: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в первоочередном порядке предоставляются места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в государственных и муниципальных общеобразовательных организациях детям: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  указанным в абзаце втором части 6 статьи 19 Федерального закона от 27 мая 1998 г. № 76-ФЗ «О статусе военнослужащих», по месту жительства их семей;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указанным в части 6 статьи 46 Федерального закона от 7 февраля 2011 г. № 3-ФЗ «О полиции»</w:t>
      </w:r>
      <w:r w:rsidRPr="00567AA5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1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, детям сотрудников органов внутренних дел, не являющихся сотрудниками полиции;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_ 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указанным в части 14 статьи 3 Федерального закона от 30 декабря 2012 г. № 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право преимущественного приёма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на </w:t>
      </w: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обучение по</w:t>
      </w:r>
      <w:proofErr w:type="gram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образовательным программам начального общего образования получили дети, проживающие в одной семье и имеющие общее место жительства, в те образовательные организации, в которых обучаются их братья и (или) сёстры.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Дети с ОВЗ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принимаются на </w:t>
      </w: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обучение</w:t>
      </w:r>
      <w:proofErr w:type="gram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 адаптированной образовательной программе только с согласия их родителей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 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(законных представителей) и на основании рекомендаций ПМПК.</w:t>
      </w:r>
    </w:p>
    <w:p w:rsid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</w:pPr>
    </w:p>
    <w:p w:rsid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</w:pPr>
    </w:p>
    <w:p w:rsid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</w:pPr>
    </w:p>
    <w:p w:rsid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</w:pPr>
    </w:p>
    <w:p w:rsid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</w:pPr>
    </w:p>
    <w:p w:rsidR="00567AA5" w:rsidRP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567AA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  <w:lastRenderedPageBreak/>
        <w:t>О порядке подачи заявления о приёме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Заявление и документы о приёме в школу можно подать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лично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или  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по почте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заказным письмом с уведомлением о вручении, или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по электронной почте школы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или её электронной информационной системы, или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через официальный сайт школы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, или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с помощью сервисов государственных или муниципальных услуг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В электронной форме документ на бумажном носителе подается преобразованный в электронную форму путем сканирования или фотографирования с обеспечением машиночитаемого распознавания его реквизитов.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Образец заявления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о приеме на обучение размещается школой на информационном стенде и официальном сайте в сети Интернет.</w:t>
      </w:r>
    </w:p>
    <w:p w:rsidR="00E71C2D" w:rsidRDefault="00E71C2D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</w:pPr>
    </w:p>
    <w:p w:rsidR="00567AA5" w:rsidRP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567AA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</w:rPr>
        <w:t>Какие документы требуется предъявить при приёме?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Родитель (законный представитель) при приеме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должен предъявить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— копию паспорта или другого документа, удостоверяющего личность;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копию свидетельства о рождении ребенка или документа о родстве;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копию документа об опеке или попечительстве – при необходимости;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справку с места работы родителя или законного представителя, если ребенок претендует на прием в первую очередь;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копию заключения ПМПК или справку об инвалидности;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Если несовершеннолетний является иностранным гражданином или лицом без гражданства предоставляются также: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документ, подтверждающий родство заявителя или законности представления прав ребенка;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документ, подтверждающий право ребенка на пребывание в Российской Федерации.</w:t>
      </w:r>
    </w:p>
    <w:p w:rsidR="00567AA5" w:rsidRPr="00567AA5" w:rsidRDefault="00567AA5" w:rsidP="00567AA5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Школа  осуществляет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проверку достоверности сведений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, указанных в заявлении о приеме на обучение, и соответствия действительности поданных электронных образов документов.</w:t>
      </w:r>
    </w:p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</w:p>
    <w:p w:rsidR="00567AA5" w:rsidRPr="00567AA5" w:rsidRDefault="00567AA5" w:rsidP="00567AA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 w:rsidRPr="00567AA5"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>Нормативные документы</w:t>
      </w:r>
    </w:p>
    <w:p w:rsidR="00567AA5" w:rsidRP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567A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Федеральные документы</w:t>
      </w:r>
    </w:p>
    <w:p w:rsidR="00567AA5" w:rsidRPr="00567AA5" w:rsidRDefault="00F43116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1. </w:t>
      </w:r>
      <w:hyperlink r:id="rId4" w:history="1"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Приказ Министерства просвещения Российской Федерации от 02 сентября 2020 г. №458</w:t>
        </w:r>
      </w:hyperlink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«Об утверждении порядка приема на </w:t>
      </w:r>
      <w:proofErr w:type="spellStart"/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обучен</w:t>
      </w:r>
      <w:r w:rsid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ы</w:t>
      </w:r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ие</w:t>
      </w:r>
      <w:proofErr w:type="spellEnd"/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 образовательным программам начального общего, основного общего и среднего общего образования»</w:t>
      </w:r>
    </w:p>
    <w:p w:rsidR="00567AA5" w:rsidRPr="00567AA5" w:rsidRDefault="00F43116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2. </w:t>
      </w:r>
      <w:hyperlink r:id="rId5" w:history="1"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Приказ М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и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нистерства образования и науки Российской Федерации от 12 марта 2014 г. №177</w:t>
        </w:r>
      </w:hyperlink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«Об утверждении порядка и условий осуществления </w:t>
      </w:r>
      <w:proofErr w:type="gramStart"/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перевода</w:t>
      </w:r>
      <w:proofErr w:type="gramEnd"/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567AA5" w:rsidRPr="00567AA5" w:rsidRDefault="00F43116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3. </w:t>
      </w:r>
      <w:hyperlink r:id="rId6" w:history="1"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Приказ Министерства просвещения Российской Федерации от 28.08.2020 г.№442</w:t>
        </w:r>
      </w:hyperlink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</w:t>
      </w:r>
    </w:p>
    <w:p w:rsidR="00567AA5" w:rsidRP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567A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Региональные документы</w:t>
      </w:r>
    </w:p>
    <w:p w:rsidR="00567AA5" w:rsidRPr="00567AA5" w:rsidRDefault="00F43116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4. </w:t>
      </w:r>
      <w:hyperlink r:id="rId7" w:history="1"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Приказ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 xml:space="preserve"> 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департамента образования Белгородской области №1379 от 15.05.2019г.</w:t>
        </w:r>
      </w:hyperlink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«О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Белгородской области»</w:t>
      </w:r>
    </w:p>
    <w:p w:rsidR="00567AA5" w:rsidRP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567AA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Муниципальные документы</w:t>
      </w:r>
    </w:p>
    <w:p w:rsidR="00567AA5" w:rsidRPr="00567AA5" w:rsidRDefault="00F43116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5. </w:t>
      </w:r>
      <w:hyperlink r:id="rId8" w:history="1"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 xml:space="preserve">Приказ </w:t>
        </w:r>
        <w:proofErr w:type="gramStart"/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управ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л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ения образования администрации города Белгорода</w:t>
        </w:r>
        <w:proofErr w:type="gramEnd"/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 xml:space="preserve"> от 25.08.2020г. № 804</w:t>
        </w:r>
      </w:hyperlink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«О внесении изменений в комиссию по обеспечению прав несовершеннолетних на образование»</w:t>
      </w:r>
    </w:p>
    <w:p w:rsidR="00567AA5" w:rsidRPr="00567AA5" w:rsidRDefault="00F43116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6. </w:t>
      </w:r>
      <w:hyperlink r:id="rId9" w:history="1"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 xml:space="preserve">Приказ </w:t>
        </w:r>
        <w:proofErr w:type="gramStart"/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управлени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я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 xml:space="preserve"> образования администрации города Белгорода</w:t>
        </w:r>
        <w:proofErr w:type="gramEnd"/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 xml:space="preserve"> от 25.12.2020г. № 1420</w:t>
        </w:r>
      </w:hyperlink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«О закреплении территорий за муниципальными образовательными учреждениями»</w:t>
      </w:r>
    </w:p>
    <w:p w:rsidR="00567AA5" w:rsidRPr="00567AA5" w:rsidRDefault="00F43116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7. </w:t>
      </w:r>
      <w:hyperlink r:id="rId10" w:history="1"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Приказ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 xml:space="preserve"> 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уп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р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 xml:space="preserve">авления образования администрации </w:t>
        </w:r>
        <w:proofErr w:type="gramStart"/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г</w:t>
        </w:r>
        <w:proofErr w:type="gramEnd"/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. Белгорода от 13.08.2018 года №1081</w:t>
        </w:r>
      </w:hyperlink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«Об утверждении локального акта»</w:t>
      </w:r>
    </w:p>
    <w:p w:rsidR="00567AA5" w:rsidRPr="00567AA5" w:rsidRDefault="00F43116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8. </w:t>
      </w:r>
      <w:hyperlink r:id="rId11" w:tgtFrame="_blank" w:history="1"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Постановление администрации города Белгорода от 11 октября 2018 года №153</w:t>
        </w:r>
      </w:hyperlink>
      <w:r w:rsidR="00567AA5"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  «Об утверждении административного регламента предоставления муниципальной услуги «Зачисление в муниципальные общеобразовательные учреждения городского округа «Город Белгород»</w:t>
      </w:r>
    </w:p>
    <w:p w:rsidR="00567AA5" w:rsidRPr="00567AA5" w:rsidRDefault="00F43116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9. </w:t>
      </w:r>
      <w:hyperlink r:id="rId12" w:history="1"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 xml:space="preserve">Положение о комиссии </w:t>
        </w:r>
        <w:proofErr w:type="gramStart"/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управления образования администрации города Белгорода</w:t>
        </w:r>
        <w:proofErr w:type="gramEnd"/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 xml:space="preserve"> по определению готовност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>и</w:t>
        </w:r>
        <w:r w:rsidR="00567AA5" w:rsidRPr="00567AA5">
          <w:rPr>
            <w:rFonts w:ascii="Times New Roman" w:eastAsia="Times New Roman" w:hAnsi="Times New Roman" w:cs="Times New Roman"/>
            <w:color w:val="1EBBF0"/>
            <w:sz w:val="27"/>
            <w:u w:val="single"/>
          </w:rPr>
          <w:t xml:space="preserve"> детей к обучению в школе</w:t>
        </w:r>
      </w:hyperlink>
    </w:p>
    <w:p w:rsid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E71C2D" w:rsidRDefault="00E71C2D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E71C2D" w:rsidRDefault="00E71C2D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E71C2D" w:rsidRDefault="00E71C2D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E71C2D" w:rsidRDefault="00E71C2D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</w:rPr>
      </w:pPr>
    </w:p>
    <w:p w:rsid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</w:rPr>
      </w:pPr>
    </w:p>
    <w:p w:rsidR="00F43116" w:rsidRDefault="00F43116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</w:rPr>
      </w:pPr>
    </w:p>
    <w:p w:rsid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</w:rPr>
      </w:pPr>
    </w:p>
    <w:p w:rsidR="00567AA5" w:rsidRPr="00567AA5" w:rsidRDefault="00567AA5" w:rsidP="00567AA5">
      <w:pPr>
        <w:shd w:val="clear" w:color="auto" w:fill="FFFFFF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567AA5">
        <w:rPr>
          <w:rFonts w:ascii="Times New Roman" w:eastAsia="Times New Roman" w:hAnsi="Times New Roman" w:cs="Times New Roman"/>
          <w:b/>
          <w:bCs/>
          <w:color w:val="333333"/>
          <w:sz w:val="36"/>
        </w:rPr>
        <w:t>Перечень документов (предоставляемых заявителем)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1. Личное заявление родителей (законных представителей) ребенка о приеме в первый класс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фамилия, имя, отчество (при наличии) ребенка или поступающего;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дата рождения ребенка или поступающего;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адрес места жительства и (или) адрес места пребывания ребенка или поступающего;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фамилия, имя, отчество (при наличии) родител</w:t>
      </w: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я(</w:t>
      </w:r>
      <w:proofErr w:type="gram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ей) (законного(</w:t>
      </w:r>
      <w:proofErr w:type="spell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ых</w:t>
      </w:r>
      <w:proofErr w:type="spell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) представителя(ей) ребенка;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адрес места жительства и (или) адрес места пребывания родител</w:t>
      </w: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я(</w:t>
      </w:r>
      <w:proofErr w:type="gram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ей) (законного(</w:t>
      </w:r>
      <w:proofErr w:type="spell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ых</w:t>
      </w:r>
      <w:proofErr w:type="spell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) представителя(ей) ребенка;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адре</w:t>
      </w: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с(</w:t>
      </w:r>
      <w:proofErr w:type="gram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а) электронной почты, номер(а) телефона(</w:t>
      </w:r>
      <w:proofErr w:type="spell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ов</w:t>
      </w:r>
      <w:proofErr w:type="spell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) (при наличии) родителя(ей) (законного(</w:t>
      </w:r>
      <w:proofErr w:type="spell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ых</w:t>
      </w:r>
      <w:proofErr w:type="spell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) представителя(ей) ребенка или поступающего;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о наличии права первоочередного или преимущественного приема;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— о потребности ребенка или поступающего на </w:t>
      </w: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обучение</w:t>
      </w:r>
      <w:proofErr w:type="gram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психолого-медико-педагогической</w:t>
      </w:r>
      <w:proofErr w:type="spell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согласие родител</w:t>
      </w: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я(</w:t>
      </w:r>
      <w:proofErr w:type="gram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ей) (законного(</w:t>
      </w:r>
      <w:proofErr w:type="spell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ых</w:t>
      </w:r>
      <w:proofErr w:type="spell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 — согласие поступающего, достигшего возраста восемнадцати лет, на </w:t>
      </w: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обучение</w:t>
      </w:r>
      <w:proofErr w:type="gram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факт ознакомления родител</w:t>
      </w: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я(</w:t>
      </w:r>
      <w:proofErr w:type="gram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ей) (законного(</w:t>
      </w:r>
      <w:proofErr w:type="spell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ых</w:t>
      </w:r>
      <w:proofErr w:type="spell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567AA5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27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согласие родител</w:t>
      </w:r>
      <w:proofErr w:type="gram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я(</w:t>
      </w:r>
      <w:proofErr w:type="gram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ей) (законного(</w:t>
      </w:r>
      <w:proofErr w:type="spellStart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ых</w:t>
      </w:r>
      <w:proofErr w:type="spellEnd"/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) представителя(ей) ребенка или поступающего на обработку персональных данных</w:t>
      </w:r>
      <w:r w:rsidRPr="00567AA5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28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Родитель (законный представитель) при приеме </w:t>
      </w:r>
      <w:r w:rsidRPr="00567AA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должен предъявить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:</w:t>
      </w: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— копию паспорта или другого документа, удостоверяющего личность;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копию свидетельства о рождении ребенка или документа о родстве;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копию документа об опеке или попечительстве – при необходимости;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— 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копию заключения ПМПК или справку об инвалидности.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2. Если несовершеннолетний является иностранным гражданином или лицом без гражданства предоставляются также: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документ, подтверждающий родство заявителя или законности представления прав ребенка;</w:t>
      </w:r>
    </w:p>
    <w:p w:rsidR="00567AA5" w:rsidRPr="00567AA5" w:rsidRDefault="00567AA5" w:rsidP="00567AA5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567AA5">
        <w:rPr>
          <w:rFonts w:ascii="Times New Roman" w:eastAsia="Times New Roman" w:hAnsi="Times New Roman" w:cs="Times New Roman"/>
          <w:color w:val="333333"/>
          <w:sz w:val="27"/>
          <w:szCs w:val="27"/>
        </w:rPr>
        <w:t>— документ, подтверждающий право ребенка на пребывание в Российской Федерации.</w:t>
      </w:r>
    </w:p>
    <w:p w:rsidR="00C66712" w:rsidRPr="00567AA5" w:rsidRDefault="00C66712" w:rsidP="00567AA5">
      <w:pPr>
        <w:rPr>
          <w:rFonts w:ascii="Times New Roman" w:hAnsi="Times New Roman" w:cs="Times New Roman"/>
        </w:rPr>
      </w:pPr>
    </w:p>
    <w:sectPr w:rsidR="00C66712" w:rsidRPr="00567AA5" w:rsidSect="00567AA5">
      <w:type w:val="continuous"/>
      <w:pgSz w:w="11905" w:h="16837" w:code="9"/>
      <w:pgMar w:top="709" w:right="990" w:bottom="709" w:left="993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67AA5"/>
    <w:rsid w:val="000A0BCC"/>
    <w:rsid w:val="001E6907"/>
    <w:rsid w:val="00500EAD"/>
    <w:rsid w:val="00567AA5"/>
    <w:rsid w:val="005B7727"/>
    <w:rsid w:val="00697047"/>
    <w:rsid w:val="006B68B8"/>
    <w:rsid w:val="00814EFD"/>
    <w:rsid w:val="00946978"/>
    <w:rsid w:val="00C66712"/>
    <w:rsid w:val="00D02E9F"/>
    <w:rsid w:val="00E71C2D"/>
    <w:rsid w:val="00F4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712"/>
  </w:style>
  <w:style w:type="paragraph" w:styleId="3">
    <w:name w:val="heading 3"/>
    <w:basedOn w:val="a"/>
    <w:link w:val="30"/>
    <w:uiPriority w:val="9"/>
    <w:qFormat/>
    <w:rsid w:val="00567A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67AA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A0BCC"/>
    <w:pPr>
      <w:jc w:val="center"/>
    </w:pPr>
    <w:rPr>
      <w:rFonts w:ascii="Times New Roman" w:eastAsia="Times New Roman" w:hAnsi="Times New Roman" w:cs="Times New Roman"/>
      <w:b/>
      <w:bCs/>
      <w:spacing w:val="1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567A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67AA5"/>
    <w:rPr>
      <w:rFonts w:ascii="Times New Roman" w:eastAsia="Times New Roman" w:hAnsi="Times New Roman" w:cs="Times New Roman"/>
      <w:b/>
      <w:bCs/>
    </w:rPr>
  </w:style>
  <w:style w:type="character" w:styleId="a4">
    <w:name w:val="Strong"/>
    <w:basedOn w:val="a0"/>
    <w:uiPriority w:val="22"/>
    <w:qFormat/>
    <w:rsid w:val="00567AA5"/>
    <w:rPr>
      <w:b/>
      <w:bCs/>
    </w:rPr>
  </w:style>
  <w:style w:type="paragraph" w:styleId="a5">
    <w:name w:val="Normal (Web)"/>
    <w:basedOn w:val="a"/>
    <w:uiPriority w:val="99"/>
    <w:semiHidden/>
    <w:unhideWhenUsed/>
    <w:rsid w:val="00567A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567AA5"/>
    <w:rPr>
      <w:i/>
      <w:iCs/>
    </w:rPr>
  </w:style>
  <w:style w:type="character" w:styleId="a7">
    <w:name w:val="Hyperlink"/>
    <w:basedOn w:val="a0"/>
    <w:uiPriority w:val="99"/>
    <w:semiHidden/>
    <w:unhideWhenUsed/>
    <w:rsid w:val="00567AA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3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/wp-content/uploads/2020/09/prikaz-upravleniya-obrazovaniya-administracii-goroda-belgoroda-ot-25.08.2020g.-804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luo31.ru/doc/190515%201379%20O%20sluchaiakh%20i%20poriadke%20otbora%20v%20uglublenny%60e%20i%20profil%60ny%60e%20classy%60.pdf" TargetMode="External"/><Relationship Id="rId12" Type="http://schemas.openxmlformats.org/officeDocument/2006/relationships/hyperlink" Target="https://www.beluo31.ru/doc/pologenie_ko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uo31.ru/wp-content/uploads/2020/12/prikaz-ministerstva-prosvescheniya-rossiyskoy-federacii-ot-28.08.2020-g.-442.pdf" TargetMode="External"/><Relationship Id="rId11" Type="http://schemas.openxmlformats.org/officeDocument/2006/relationships/hyperlink" Target="https://www.beluo31.ru/doc/admreg/pa153.pdf" TargetMode="External"/><Relationship Id="rId5" Type="http://schemas.openxmlformats.org/officeDocument/2006/relationships/hyperlink" Target="http://beluo.ru/media/177.docx" TargetMode="External"/><Relationship Id="rId10" Type="http://schemas.openxmlformats.org/officeDocument/2006/relationships/hyperlink" Target="https://www.beluo31.ru/wp-content/uploads/2020/05/prikaz-upravleniya-obrazovaniya-administracii-g.-belgoroda-ot-13.08.2018-goda-1081.pdf" TargetMode="External"/><Relationship Id="rId4" Type="http://schemas.openxmlformats.org/officeDocument/2006/relationships/hyperlink" Target="https://www.beluo31.ru/wp-content/uploads/2020/12/prikaz-ministerstva-prosvescheniya-rossiyskoy-federacii-ot-02-sentyabrya-2020-g.-458.pdf" TargetMode="External"/><Relationship Id="rId9" Type="http://schemas.openxmlformats.org/officeDocument/2006/relationships/hyperlink" Target="https://www.beluo31.ru/wp-content/uploads/2021/01/prikaz-14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Секретарь1</dc:creator>
  <cp:lastModifiedBy>Секретарь1</cp:lastModifiedBy>
  <cp:revision>1</cp:revision>
  <cp:lastPrinted>2021-01-27T10:50:00Z</cp:lastPrinted>
  <dcterms:created xsi:type="dcterms:W3CDTF">2021-01-27T10:09:00Z</dcterms:created>
  <dcterms:modified xsi:type="dcterms:W3CDTF">2021-01-27T10:56:00Z</dcterms:modified>
</cp:coreProperties>
</file>